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3"/>
        <w:gridCol w:w="3942"/>
      </w:tblGrid>
      <w:tr>
        <w:trPr/>
        <w:tc>
          <w:tcPr>
            <w:tcW w:w="6263" w:type="dxa"/>
            <w:tcBorders/>
            <w:vAlign w:val="center"/>
          </w:tcPr>
          <w:p>
            <w:pPr>
              <w:pStyle w:val="TableContents"/>
              <w:bidi w:val="0"/>
              <w:spacing w:before="0" w:after="283"/>
              <w:jc w:val="left"/>
              <w:rPr/>
            </w:pPr>
            <w:r>
              <w:rPr/>
              <w:t>Name of Issuer</w:t>
            </w:r>
          </w:p>
        </w:tc>
        <w:tc>
          <w:tcPr>
            <w:tcW w:w="3942" w:type="dxa"/>
            <w:tcBorders/>
            <w:vAlign w:val="center"/>
          </w:tcPr>
          <w:p>
            <w:pPr>
              <w:pStyle w:val="TableContents"/>
              <w:bidi w:val="0"/>
              <w:spacing w:before="0" w:after="0"/>
              <w:jc w:val="left"/>
              <w:rPr/>
            </w:pPr>
            <w:r>
              <w:rPr/>
              <w:t>Allison Transmission Holdings Inc</w:t>
            </w:r>
          </w:p>
        </w:tc>
      </w:tr>
      <w:tr>
        <w:trPr/>
        <w:tc>
          <w:tcPr>
            <w:tcW w:w="6263" w:type="dxa"/>
            <w:tcBorders/>
            <w:vAlign w:val="center"/>
          </w:tcPr>
          <w:p>
            <w:pPr>
              <w:pStyle w:val="TableContents"/>
              <w:bidi w:val="0"/>
              <w:spacing w:before="0" w:after="283"/>
              <w:jc w:val="left"/>
              <w:rPr/>
            </w:pPr>
            <w:r>
              <w:rPr/>
              <w:t>SEC File Number</w:t>
            </w:r>
          </w:p>
        </w:tc>
        <w:tc>
          <w:tcPr>
            <w:tcW w:w="3942" w:type="dxa"/>
            <w:tcBorders/>
            <w:vAlign w:val="center"/>
          </w:tcPr>
          <w:p>
            <w:pPr>
              <w:pStyle w:val="TableContents"/>
              <w:bidi w:val="0"/>
              <w:spacing w:before="0" w:after="0"/>
              <w:jc w:val="left"/>
              <w:rPr/>
            </w:pPr>
            <w:r>
              <w:rPr/>
              <w:t>001-35456</w:t>
            </w:r>
          </w:p>
        </w:tc>
      </w:tr>
      <w:tr>
        <w:trPr/>
        <w:tc>
          <w:tcPr>
            <w:tcW w:w="6263" w:type="dxa"/>
            <w:tcBorders/>
            <w:vAlign w:val="center"/>
          </w:tcPr>
          <w:p>
            <w:pPr>
              <w:pStyle w:val="TableContents"/>
              <w:bidi w:val="0"/>
              <w:spacing w:before="0" w:after="283"/>
              <w:jc w:val="left"/>
              <w:rPr/>
            </w:pPr>
            <w:r>
              <w:rPr/>
              <w:t>Address of Issuer</w:t>
            </w:r>
          </w:p>
        </w:tc>
        <w:tc>
          <w:tcPr>
            <w:tcW w:w="3942" w:type="dxa"/>
            <w:tcBorders/>
            <w:vAlign w:val="center"/>
          </w:tcPr>
          <w:p>
            <w:pPr>
              <w:pStyle w:val="TableContents"/>
              <w:bidi w:val="0"/>
              <w:spacing w:before="0" w:after="0"/>
              <w:jc w:val="left"/>
              <w:rPr/>
            </w:pPr>
            <w:r>
              <w:rPr/>
              <w:t>ONE ALLISON WAY</w:t>
              <w:br/>
              <w:t>Indianapolis</w:t>
              <w:br/>
              <w:t xml:space="preserve">INDIANA </w:t>
              <w:br/>
              <w:t>46222</w:t>
            </w:r>
          </w:p>
        </w:tc>
      </w:tr>
      <w:tr>
        <w:trPr/>
        <w:tc>
          <w:tcPr>
            <w:tcW w:w="6263" w:type="dxa"/>
            <w:tcBorders/>
            <w:vAlign w:val="center"/>
          </w:tcPr>
          <w:p>
            <w:pPr>
              <w:pStyle w:val="TableContents"/>
              <w:bidi w:val="0"/>
              <w:spacing w:before="0" w:after="283"/>
              <w:jc w:val="left"/>
              <w:rPr/>
            </w:pPr>
            <w:r>
              <w:rPr/>
              <w:t>Phone</w:t>
            </w:r>
          </w:p>
        </w:tc>
        <w:tc>
          <w:tcPr>
            <w:tcW w:w="3942" w:type="dxa"/>
            <w:tcBorders/>
            <w:vAlign w:val="center"/>
          </w:tcPr>
          <w:p>
            <w:pPr>
              <w:pStyle w:val="TableContents"/>
              <w:bidi w:val="0"/>
              <w:spacing w:before="0" w:after="0"/>
              <w:jc w:val="left"/>
              <w:rPr/>
            </w:pPr>
            <w:r>
              <w:rPr/>
              <w:t>(317) 242-5000</w:t>
            </w:r>
          </w:p>
        </w:tc>
      </w:tr>
      <w:tr>
        <w:trPr/>
        <w:tc>
          <w:tcPr>
            <w:tcW w:w="6263" w:type="dxa"/>
            <w:tcBorders/>
            <w:vAlign w:val="center"/>
          </w:tcPr>
          <w:p>
            <w:pPr>
              <w:pStyle w:val="TableContents"/>
              <w:bidi w:val="0"/>
              <w:spacing w:before="0" w:after="283"/>
              <w:jc w:val="left"/>
              <w:rPr/>
            </w:pPr>
            <w:r>
              <w:rPr/>
              <w:t>Name of Person for Whose Account the Securities are To Be Sold</w:t>
            </w:r>
          </w:p>
        </w:tc>
        <w:tc>
          <w:tcPr>
            <w:tcW w:w="3942" w:type="dxa"/>
            <w:tcBorders/>
            <w:vAlign w:val="center"/>
          </w:tcPr>
          <w:p>
            <w:pPr>
              <w:pStyle w:val="TableContents"/>
              <w:bidi w:val="0"/>
              <w:spacing w:before="0" w:after="0"/>
              <w:jc w:val="left"/>
              <w:rPr/>
            </w:pPr>
            <w:r>
              <w:rPr/>
              <w:t>Scroggins Eric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3" w:type="dxa"/>
            <w:tcBorders/>
            <w:vAlign w:val="center"/>
          </w:tcPr>
          <w:p>
            <w:pPr>
              <w:pStyle w:val="TableContents"/>
              <w:bidi w:val="0"/>
              <w:spacing w:before="0" w:after="283"/>
              <w:jc w:val="left"/>
              <w:rPr/>
            </w:pPr>
            <w:r>
              <w:rPr/>
              <w:t>Relationship to Issuer</w:t>
            </w:r>
          </w:p>
        </w:tc>
        <w:tc>
          <w:tcPr>
            <w:tcW w:w="39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1050</w:t>
            </w:r>
          </w:p>
        </w:tc>
        <w:tc>
          <w:tcPr>
            <w:tcW w:w="1396" w:type="dxa"/>
            <w:tcBorders/>
            <w:vAlign w:val="center"/>
          </w:tcPr>
          <w:p>
            <w:pPr>
              <w:pStyle w:val="TableContents"/>
              <w:bidi w:val="0"/>
              <w:spacing w:before="0" w:after="283"/>
              <w:jc w:val="left"/>
              <w:rPr/>
            </w:pPr>
            <w:r>
              <w:rPr/>
              <w:t>131250.00</w:t>
            </w:r>
          </w:p>
        </w:tc>
        <w:tc>
          <w:tcPr>
            <w:tcW w:w="1569" w:type="dxa"/>
            <w:tcBorders/>
            <w:vAlign w:val="center"/>
          </w:tcPr>
          <w:p>
            <w:pPr>
              <w:pStyle w:val="TableContents"/>
              <w:bidi w:val="0"/>
              <w:spacing w:before="0" w:after="283"/>
              <w:jc w:val="left"/>
              <w:rPr/>
            </w:pPr>
            <w:r>
              <w:rPr/>
              <w:t>82578038</w:t>
            </w:r>
          </w:p>
        </w:tc>
        <w:tc>
          <w:tcPr>
            <w:tcW w:w="1577" w:type="dxa"/>
            <w:tcBorders/>
            <w:vAlign w:val="center"/>
          </w:tcPr>
          <w:p>
            <w:pPr>
              <w:pStyle w:val="TableContents"/>
              <w:bidi w:val="0"/>
              <w:spacing w:before="0" w:after="283"/>
              <w:jc w:val="left"/>
              <w:rPr/>
            </w:pPr>
            <w:r>
              <w:rPr/>
              <w:t>08/11/2026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6"/>
        <w:gridCol w:w="1088"/>
        <w:gridCol w:w="1391"/>
        <w:gridCol w:w="1411"/>
        <w:gridCol w:w="507"/>
        <w:gridCol w:w="1088"/>
        <w:gridCol w:w="1121"/>
        <w:gridCol w:w="1029"/>
        <w:gridCol w:w="1514"/>
      </w:tblGrid>
      <w:tr>
        <w:trPr/>
        <w:tc>
          <w:tcPr>
            <w:tcW w:w="1056" w:type="dxa"/>
            <w:tcBorders/>
            <w:vAlign w:val="center"/>
          </w:tcPr>
          <w:p>
            <w:pPr>
              <w:pStyle w:val="TableHeading"/>
              <w:suppressLineNumbers/>
              <w:bidi w:val="0"/>
              <w:spacing w:before="0" w:after="283"/>
              <w:jc w:val="center"/>
              <w:rPr/>
            </w:pPr>
            <w:r>
              <w:rPr/>
              <w:t>Title of the Class</w:t>
            </w:r>
          </w:p>
        </w:tc>
        <w:tc>
          <w:tcPr>
            <w:tcW w:w="1088" w:type="dxa"/>
            <w:tcBorders/>
            <w:vAlign w:val="center"/>
          </w:tcPr>
          <w:p>
            <w:pPr>
              <w:pStyle w:val="TableHeading"/>
              <w:suppressLineNumbers/>
              <w:bidi w:val="0"/>
              <w:spacing w:before="0" w:after="283"/>
              <w:jc w:val="center"/>
              <w:rPr/>
            </w:pPr>
            <w:r>
              <w:rPr/>
              <w:t>Date you Acquired</w:t>
            </w:r>
          </w:p>
        </w:tc>
        <w:tc>
          <w:tcPr>
            <w:tcW w:w="1391" w:type="dxa"/>
            <w:tcBorders/>
            <w:vAlign w:val="center"/>
          </w:tcPr>
          <w:p>
            <w:pPr>
              <w:pStyle w:val="TableHeading"/>
              <w:suppressLineNumbers/>
              <w:bidi w:val="0"/>
              <w:spacing w:before="0" w:after="283"/>
              <w:jc w:val="center"/>
              <w:rPr/>
            </w:pPr>
            <w:r>
              <w:rPr/>
              <w:t>Nature of Acquisition Transaction</w:t>
            </w:r>
          </w:p>
        </w:tc>
        <w:tc>
          <w:tcPr>
            <w:tcW w:w="1411"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8" w:type="dxa"/>
            <w:tcBorders/>
            <w:vAlign w:val="center"/>
          </w:tcPr>
          <w:p>
            <w:pPr>
              <w:pStyle w:val="TableHeading"/>
              <w:suppressLineNumbers/>
              <w:bidi w:val="0"/>
              <w:spacing w:before="0" w:after="283"/>
              <w:jc w:val="center"/>
              <w:rPr/>
            </w:pPr>
            <w:r>
              <w:rPr/>
              <w:t>Date Donor Acquired</w:t>
            </w:r>
          </w:p>
        </w:tc>
        <w:tc>
          <w:tcPr>
            <w:tcW w:w="1121" w:type="dxa"/>
            <w:tcBorders/>
            <w:vAlign w:val="center"/>
          </w:tcPr>
          <w:p>
            <w:pPr>
              <w:pStyle w:val="TableHeading"/>
              <w:suppressLineNumbers/>
              <w:bidi w:val="0"/>
              <w:spacing w:before="0" w:after="283"/>
              <w:jc w:val="center"/>
              <w:rPr/>
            </w:pPr>
            <w:r>
              <w:rPr/>
              <w:t>Amount of Securities Acquired</w:t>
            </w:r>
          </w:p>
        </w:tc>
        <w:tc>
          <w:tcPr>
            <w:tcW w:w="1029" w:type="dxa"/>
            <w:tcBorders/>
            <w:vAlign w:val="center"/>
          </w:tcPr>
          <w:p>
            <w:pPr>
              <w:pStyle w:val="TableHeading"/>
              <w:suppressLineNumbers/>
              <w:bidi w:val="0"/>
              <w:spacing w:before="0" w:after="283"/>
              <w:jc w:val="center"/>
              <w:rPr/>
            </w:pPr>
            <w:r>
              <w:rPr/>
              <w:t>Date of Payment</w:t>
            </w:r>
          </w:p>
        </w:tc>
        <w:tc>
          <w:tcPr>
            <w:tcW w:w="15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6" w:type="dxa"/>
            <w:tcBorders/>
            <w:vAlign w:val="center"/>
          </w:tcPr>
          <w:p>
            <w:pPr>
              <w:pStyle w:val="TableContents"/>
              <w:bidi w:val="0"/>
              <w:spacing w:before="0" w:after="283"/>
              <w:jc w:val="left"/>
              <w:rPr/>
            </w:pPr>
            <w:r>
              <w:rPr/>
              <w:t>Common Stock</w:t>
            </w:r>
          </w:p>
        </w:tc>
        <w:tc>
          <w:tcPr>
            <w:tcW w:w="1088" w:type="dxa"/>
            <w:tcBorders/>
            <w:vAlign w:val="center"/>
          </w:tcPr>
          <w:p>
            <w:pPr>
              <w:pStyle w:val="TableContents"/>
              <w:bidi w:val="0"/>
              <w:spacing w:before="0" w:after="283"/>
              <w:jc w:val="left"/>
              <w:rPr/>
            </w:pPr>
            <w:r>
              <w:rPr/>
              <w:t>02/28/2024</w:t>
            </w:r>
          </w:p>
        </w:tc>
        <w:tc>
          <w:tcPr>
            <w:tcW w:w="1391" w:type="dxa"/>
            <w:tcBorders/>
            <w:vAlign w:val="center"/>
          </w:tcPr>
          <w:p>
            <w:pPr>
              <w:pStyle w:val="TableContents"/>
              <w:bidi w:val="0"/>
              <w:spacing w:before="0" w:after="283"/>
              <w:jc w:val="left"/>
              <w:rPr/>
            </w:pPr>
            <w:r>
              <w:rPr/>
              <w:t>Vesting of performance share unit award</w:t>
            </w:r>
          </w:p>
        </w:tc>
        <w:tc>
          <w:tcPr>
            <w:tcW w:w="1411" w:type="dxa"/>
            <w:tcBorders/>
            <w:vAlign w:val="center"/>
          </w:tcPr>
          <w:p>
            <w:pPr>
              <w:pStyle w:val="TableContents"/>
              <w:bidi w:val="0"/>
              <w:spacing w:before="0" w:after="283"/>
              <w:jc w:val="left"/>
              <w:rPr/>
            </w:pPr>
            <w:r>
              <w:rPr/>
              <w:t>Allison Transmission Holdings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pPr>
            <w:r>
              <w:rPr/>
              <w:t>1050</w:t>
            </w:r>
          </w:p>
        </w:tc>
        <w:tc>
          <w:tcPr>
            <w:tcW w:w="1029" w:type="dxa"/>
            <w:tcBorders/>
            <w:vAlign w:val="center"/>
          </w:tcPr>
          <w:p>
            <w:pPr>
              <w:pStyle w:val="TableContents"/>
              <w:bidi w:val="0"/>
              <w:spacing w:before="0" w:after="283"/>
              <w:jc w:val="left"/>
              <w:rPr/>
            </w:pPr>
            <w:r>
              <w:rPr/>
              <w:t>02/28/2024</w:t>
            </w:r>
          </w:p>
        </w:tc>
        <w:tc>
          <w:tcPr>
            <w:tcW w:w="1514"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29"/>
        <w:gridCol w:w="5176"/>
      </w:tblGrid>
      <w:tr>
        <w:trPr/>
        <w:tc>
          <w:tcPr>
            <w:tcW w:w="5029" w:type="dxa"/>
            <w:tcBorders/>
            <w:vAlign w:val="center"/>
          </w:tcPr>
          <w:p>
            <w:pPr>
              <w:pStyle w:val="TableContents"/>
              <w:bidi w:val="0"/>
              <w:spacing w:before="0" w:after="283"/>
              <w:jc w:val="left"/>
              <w:rPr/>
            </w:pPr>
            <w:r>
              <w:rPr/>
              <w:t>Remarks</w:t>
            </w:r>
          </w:p>
        </w:tc>
        <w:tc>
          <w:tcPr>
            <w:tcW w:w="5176" w:type="dxa"/>
            <w:tcBorders/>
            <w:vAlign w:val="center"/>
          </w:tcPr>
          <w:p>
            <w:pPr>
              <w:pStyle w:val="TableContents"/>
              <w:bidi w:val="0"/>
              <w:spacing w:before="0" w:after="283"/>
              <w:jc w:val="left"/>
              <w:rPr>
                <w:sz w:val="4"/>
                <w:szCs w:val="4"/>
              </w:rPr>
            </w:pPr>
            <w:r>
              <w:rPr>
                <w:sz w:val="4"/>
                <w:szCs w:val="4"/>
              </w:rPr>
            </w:r>
          </w:p>
        </w:tc>
      </w:tr>
      <w:tr>
        <w:trPr/>
        <w:tc>
          <w:tcPr>
            <w:tcW w:w="5029" w:type="dxa"/>
            <w:tcBorders/>
            <w:vAlign w:val="center"/>
          </w:tcPr>
          <w:p>
            <w:pPr>
              <w:pStyle w:val="TableContents"/>
              <w:bidi w:val="0"/>
              <w:spacing w:before="0" w:after="283"/>
              <w:jc w:val="left"/>
              <w:rPr/>
            </w:pPr>
            <w:r>
              <w:rPr/>
              <w:t>Date of Notice</w:t>
            </w:r>
          </w:p>
        </w:tc>
        <w:tc>
          <w:tcPr>
            <w:tcW w:w="517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9" w:type="dxa"/>
            <w:tcBorders/>
            <w:vAlign w:val="center"/>
          </w:tcPr>
          <w:p>
            <w:pPr>
              <w:pStyle w:val="TableContents"/>
              <w:bidi w:val="0"/>
              <w:spacing w:before="0" w:after="283"/>
              <w:jc w:val="left"/>
              <w:rPr/>
            </w:pPr>
            <w:r>
              <w:rPr/>
              <w:t>Signature</w:t>
            </w:r>
          </w:p>
        </w:tc>
        <w:tc>
          <w:tcPr>
            <w:tcW w:w="5176" w:type="dxa"/>
            <w:tcBorders/>
            <w:vAlign w:val="center"/>
          </w:tcPr>
          <w:p>
            <w:pPr>
              <w:pStyle w:val="TableContents"/>
              <w:bidi w:val="0"/>
              <w:spacing w:before="0" w:after="0"/>
              <w:jc w:val="left"/>
              <w:rPr/>
            </w:pPr>
            <w:r>
              <w:rPr/>
              <w:t>Eric Scroggins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2958</Characters>
  <CharactersWithSpaces>3490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